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6D" w:rsidRPr="00D514C1" w:rsidRDefault="00FB636D" w:rsidP="00FB63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6"/>
          <w:szCs w:val="26"/>
          <w:lang w:eastAsia="sr-Latn-CS"/>
        </w:rPr>
        <w:t>ОБАВЕШТЕЊЕ О ЗАКЉУЧЕНОМ УГОВОРУ</w:t>
      </w:r>
      <w:r w:rsidR="00D514C1">
        <w:rPr>
          <w:rFonts w:ascii="Times New Roman" w:eastAsia="Times New Roman" w:hAnsi="Times New Roman" w:cs="Times New Roman"/>
          <w:b/>
          <w:bCs/>
          <w:sz w:val="26"/>
          <w:szCs w:val="26"/>
          <w:lang w:eastAsia="sr-Latn-CS"/>
        </w:rPr>
        <w:t xml:space="preserve"> </w:t>
      </w:r>
      <w:r w:rsidR="00861831">
        <w:rPr>
          <w:rFonts w:ascii="Times New Roman" w:eastAsia="Times New Roman" w:hAnsi="Times New Roman" w:cs="Times New Roman"/>
          <w:b/>
          <w:bCs/>
          <w:sz w:val="26"/>
          <w:szCs w:val="26"/>
          <w:lang w:val="sr-Cyrl-RS" w:eastAsia="sr-Latn-CS"/>
        </w:rPr>
        <w:t>У НАСТАВКУ ПОСТУПКА ПРЕГОВАРАЊА</w:t>
      </w:r>
    </w:p>
    <w:p w:rsidR="00FB636D" w:rsidRPr="00FB636D" w:rsidRDefault="00FB636D" w:rsidP="00FB636D">
      <w:pPr>
        <w:spacing w:before="27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Назив наручиоца 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Апотека „Ужице“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Адреса наручиоца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>: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Димитрија Туцовића 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>4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</w:p>
    <w:p w:rsidR="00FB636D" w:rsidRPr="00FB636D" w:rsidRDefault="00946F9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Број: 0303/6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5</w:t>
      </w:r>
      <w:bookmarkStart w:id="0" w:name="_GoBack"/>
      <w:bookmarkEnd w:id="0"/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-772</w:t>
      </w:r>
    </w:p>
    <w:p w:rsidR="00FB636D" w:rsidRPr="00FB636D" w:rsidRDefault="006A1023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Датум: 19</w:t>
      </w:r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.06.2013. године</w:t>
      </w:r>
    </w:p>
    <w:p w:rsidR="00FB636D" w:rsidRPr="00FB636D" w:rsidRDefault="00FB636D" w:rsidP="006A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6A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Интернет страница наручиоца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>: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hyperlink r:id="rId5" w:history="1">
        <w:r w:rsidRPr="00FB6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CS"/>
          </w:rPr>
          <w:t>http://www.apotekaue.rs/</w:t>
        </w:r>
      </w:hyperlink>
      <w:r w:rsidRPr="00FB636D">
        <w:rPr>
          <w:rFonts w:ascii="Times New Roman" w:eastAsia="Times New Roman" w:hAnsi="Times New Roman" w:cs="Times New Roman"/>
          <w:lang w:eastAsia="sr-Latn-CS"/>
        </w:rPr>
        <w:t xml:space="preserve"> </w:t>
      </w:r>
    </w:p>
    <w:p w:rsidR="00FB636D" w:rsidRPr="00FB636D" w:rsidRDefault="00FB636D" w:rsidP="006A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Default="00FB636D" w:rsidP="006A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Врста наручиоца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Здравство</w:t>
      </w:r>
    </w:p>
    <w:p w:rsidR="00527C6A" w:rsidRPr="00FB636D" w:rsidRDefault="00527C6A" w:rsidP="006A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Врста предмета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Добра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–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набавка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лекова листа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A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A1/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РФЗ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O,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лекова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лечење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ХИВ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>-a/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РФЗ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O,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лекова листа Д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>/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РФЗ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O,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медицинска помагала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>/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РФЗО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 партијама</w:t>
      </w:r>
    </w:p>
    <w:p w:rsidR="00FB636D" w:rsidRDefault="00FB636D" w:rsidP="008C2D05">
      <w:pPr>
        <w:spacing w:after="0" w:line="240" w:lineRule="auto"/>
        <w:ind w:right="-922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За добра: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опис предмета набавке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назив и ознака из општег речника набавке 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>: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33680000-фармацеутски производи</w:t>
      </w:r>
    </w:p>
    <w:p w:rsidR="00527C6A" w:rsidRPr="00FB636D" w:rsidRDefault="00527C6A" w:rsidP="006A1023">
      <w:pPr>
        <w:spacing w:after="0" w:line="240" w:lineRule="auto"/>
        <w:ind w:right="-922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Уговорна вредност по партијама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Прилог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–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Ранг листа понуђача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J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1/13</w:t>
      </w:r>
    </w:p>
    <w:p w:rsidR="00527C6A" w:rsidRPr="00FB636D" w:rsidRDefault="00527C6A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Критеријум за доделу уговора: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Критеријум за оцењивање понуде за све наведене партије је економски најповољнија понуда</w:t>
      </w:r>
    </w:p>
    <w:tbl>
      <w:tblPr>
        <w:tblW w:w="8940" w:type="dxa"/>
        <w:jc w:val="center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6848"/>
        <w:gridCol w:w="1571"/>
      </w:tblGrid>
      <w:tr w:rsidR="00FB636D" w:rsidRPr="00FB636D" w:rsidTr="00FB636D">
        <w:trPr>
          <w:tblCellSpacing w:w="22" w:type="dxa"/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Цена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6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 xml:space="preserve">,00 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пондера</w:t>
            </w:r>
          </w:p>
        </w:tc>
      </w:tr>
      <w:tr w:rsidR="00FB636D" w:rsidRPr="00FB636D" w:rsidTr="00FB636D">
        <w:trPr>
          <w:tblCellSpacing w:w="22" w:type="dxa"/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Трошковна економичност 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(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слови плаћања)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 xml:space="preserve">,00 </w:t>
            </w:r>
            <w:r w:rsidRPr="00FB636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пондера</w:t>
            </w:r>
          </w:p>
        </w:tc>
      </w:tr>
      <w:tr w:rsidR="00FB636D" w:rsidRPr="00FB636D" w:rsidTr="00FB636D">
        <w:trPr>
          <w:tblCellSpacing w:w="22" w:type="dxa"/>
          <w:jc w:val="center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УКУПНО ПОНДЕРА</w:t>
            </w:r>
            <w:r w:rsidRPr="00FB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sr-Latn-CS"/>
              </w:rPr>
              <w:t xml:space="preserve"> :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36D" w:rsidRPr="00FB636D" w:rsidRDefault="00FB636D" w:rsidP="00FB636D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B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100,00 пондера</w:t>
            </w:r>
          </w:p>
        </w:tc>
      </w:tr>
    </w:tbl>
    <w:p w:rsidR="00FB636D" w:rsidRPr="00FB636D" w:rsidRDefault="00FB636D" w:rsidP="008C2D05">
      <w:pPr>
        <w:spacing w:before="27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Број примљених понуда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>: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 w:rsidR="006A102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3, од чега је рангирано 3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(Прилог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–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Ранг листа понуђача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J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1/13)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Понуђена цена: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Прилог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–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Ранг листа понуђача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J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1/13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- 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Највиша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- 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Најнижа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Понуђена цена код прихватљивих понуда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Прилог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–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Ранг листа понуђача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J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1/13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- 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Највиша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sr-Latn-CS"/>
        </w:rPr>
        <w:t xml:space="preserve">- </w:t>
      </w: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Најнижа</w:t>
      </w:r>
    </w:p>
    <w:p w:rsidR="00FB636D" w:rsidRPr="00FB636D" w:rsidRDefault="00FB636D" w:rsidP="008C2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Део или вредност уговора који ће се извршити преко подизвођача: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Изабрани добављач не извршава набавку уз помоћ подизвођача</w:t>
      </w:r>
    </w:p>
    <w:p w:rsidR="00FB636D" w:rsidRPr="00FB636D" w:rsidRDefault="00527C6A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) </w:t>
      </w:r>
      <w:r w:rsidR="00FB636D"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Oсновни подаци о добављачу: </w:t>
      </w:r>
      <w:r w:rsidR="00FB636D" w:rsidRPr="00FB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  <w:t>Phoenix pharma d.o.o</w:t>
      </w:r>
      <w:r w:rsidR="00FB636D" w:rsidRPr="00FB636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из Београда,ул.Боре Станковића бр.2. ПИБ: 100000266.Матични број: 07517807.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Датум закључења уговора</w:t>
      </w:r>
      <w:r w:rsidR="00527C6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18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.06.2013.године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Уговорена вредност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: </w:t>
      </w:r>
      <w:r w:rsidR="00527C6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107.</w:t>
      </w:r>
      <w:r w:rsidR="00975D2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0</w:t>
      </w:r>
      <w:r w:rsidR="00527C6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72,82 </w:t>
      </w:r>
      <w:r w:rsidRPr="00FB636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динара</w:t>
      </w: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286D3E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</w:t>
      </w:r>
      <w:r w:rsidR="00FB636D"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 Oсновни подаци о добављачу:</w:t>
      </w:r>
      <w:r w:rsidR="00975D29" w:rsidRPr="00975D29">
        <w:rPr>
          <w:sz w:val="20"/>
          <w:szCs w:val="20"/>
          <w:lang w:val="sr-Cyrl-RS"/>
        </w:rPr>
        <w:t xml:space="preserve"> </w:t>
      </w:r>
      <w:r w:rsidR="00975D29" w:rsidRPr="00286D3E">
        <w:rPr>
          <w:b/>
          <w:sz w:val="24"/>
          <w:szCs w:val="24"/>
          <w:lang w:val="sr-Cyrl-RS"/>
        </w:rPr>
        <w:t>Е</w:t>
      </w:r>
      <w:r w:rsidR="00975D29" w:rsidRPr="00286D3E">
        <w:rPr>
          <w:b/>
          <w:sz w:val="24"/>
          <w:szCs w:val="24"/>
        </w:rPr>
        <w:t xml:space="preserve">psilon Reasrch International </w:t>
      </w:r>
      <w:r w:rsidR="00AF025C">
        <w:rPr>
          <w:b/>
          <w:sz w:val="24"/>
          <w:szCs w:val="24"/>
        </w:rPr>
        <w:t xml:space="preserve">d.o.o </w:t>
      </w:r>
      <w:r w:rsidR="00975D29">
        <w:rPr>
          <w:sz w:val="20"/>
          <w:szCs w:val="20"/>
        </w:rPr>
        <w:t>,</w:t>
      </w:r>
      <w:r w:rsidR="00975D29">
        <w:rPr>
          <w:sz w:val="20"/>
          <w:szCs w:val="20"/>
          <w:lang w:val="sr-Cyrl-RS"/>
        </w:rPr>
        <w:t>Београ</w:t>
      </w:r>
      <w:r w:rsidR="00AF025C">
        <w:rPr>
          <w:sz w:val="20"/>
          <w:szCs w:val="20"/>
          <w:lang w:val="sr-Cyrl-RS"/>
        </w:rPr>
        <w:t xml:space="preserve">д ул. Булевар Михајла Пупина </w:t>
      </w:r>
      <w:r w:rsidR="00AF025C">
        <w:rPr>
          <w:sz w:val="20"/>
          <w:szCs w:val="20"/>
        </w:rPr>
        <w:t xml:space="preserve">10 E 413 </w:t>
      </w:r>
      <w:r w:rsidR="00FB636D"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 w:rsidR="009B383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ПИБ:104251816; матични број: 20056193</w:t>
      </w:r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Датум закључења уговора</w:t>
      </w:r>
      <w:r w:rsidR="009B716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18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.06.2013.године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Уговорена вредност</w:t>
      </w:r>
      <w:r w:rsidR="009B716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1.825.827,41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динара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86279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3</w:t>
      </w:r>
      <w:r w:rsidR="00FB636D"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) Oсновни подаци о добављачу: </w:t>
      </w:r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r w:rsidR="00FB636D" w:rsidRPr="00FB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  <w:t>Erma d.o.o. Београд</w:t>
      </w:r>
      <w:r w:rsidR="00FB636D"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 ул.Ауто пут за Нови Сад бр.96а. ПИБ:101541968; матични број: 17416626.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Датум закључења уговора</w:t>
      </w:r>
      <w:r w:rsidR="00AF02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18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.06.2013.god.</w:t>
      </w:r>
    </w:p>
    <w:p w:rsidR="00FB636D" w:rsidRPr="00FB636D" w:rsidRDefault="00FB636D" w:rsidP="0086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Уговорена вредност</w:t>
      </w:r>
      <w:r w:rsidR="00AF02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111.591,43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динара</w:t>
      </w: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Околности које представљају основ за измену уговора: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Уколико за време трајања овог Уговора, у складу са Одлуком о највишим ценама лекова за хуману употребу или Одлуком произвођача или велетрговине, односно Правилником о Листи лекова који се прописују и издају на теретсредстава обавезног здравственог осигурања, дође до смањења цене испоручених лекова, Купац ће сачинити Записник о количинама лекова који нису продати и који се налазе на залихама Купца.</w:t>
      </w: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Продавац се обавезује да Купцу, у року од 7 дана од дана добијања записниак,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 разлику у цени изда књижно писмо-одобрење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(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затечене залихе лекова код код Купца 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x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разлика у цени</w:t>
      </w:r>
      <w:r w:rsidRPr="00FB636D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), </w:t>
      </w:r>
      <w:r w:rsidRPr="00FB636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 року од 7 дана од дана добијања записника. </w:t>
      </w: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B636D" w:rsidRPr="00FB636D" w:rsidRDefault="00FB636D" w:rsidP="008C2D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B70222" w:rsidRDefault="00B70222"/>
    <w:sectPr w:rsidR="00B702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6D"/>
    <w:rsid w:val="00286D3E"/>
    <w:rsid w:val="00505208"/>
    <w:rsid w:val="00527C6A"/>
    <w:rsid w:val="006A1023"/>
    <w:rsid w:val="00861831"/>
    <w:rsid w:val="0086279D"/>
    <w:rsid w:val="008C2D05"/>
    <w:rsid w:val="00946F9D"/>
    <w:rsid w:val="00975D29"/>
    <w:rsid w:val="009B3830"/>
    <w:rsid w:val="009B7162"/>
    <w:rsid w:val="00AF025C"/>
    <w:rsid w:val="00B70222"/>
    <w:rsid w:val="00D514C1"/>
    <w:rsid w:val="00FB636D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36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FB6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36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FB6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otekaue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14</cp:revision>
  <dcterms:created xsi:type="dcterms:W3CDTF">2013-06-19T07:51:00Z</dcterms:created>
  <dcterms:modified xsi:type="dcterms:W3CDTF">2013-06-19T09:42:00Z</dcterms:modified>
</cp:coreProperties>
</file>